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615" w:rsidRDefault="004F5615" w:rsidP="004F5615">
      <w:pPr>
        <w:rPr>
          <w:sz w:val="28"/>
          <w:szCs w:val="28"/>
        </w:rPr>
        <w:sectPr w:rsidR="004F5615">
          <w:pgSz w:w="16838" w:h="11906" w:orient="landscape"/>
          <w:pgMar w:top="720" w:right="720" w:bottom="1418" w:left="720" w:header="709" w:footer="709" w:gutter="0"/>
          <w:cols w:space="720"/>
        </w:sectPr>
      </w:pPr>
      <w:bookmarkStart w:id="0" w:name="_GoBack"/>
      <w:r w:rsidRPr="004F5615">
        <w:rPr>
          <w:b/>
          <w:bCs/>
          <w:noProof/>
        </w:rPr>
        <w:drawing>
          <wp:inline distT="0" distB="0" distL="0" distR="0">
            <wp:extent cx="7781925" cy="9586915"/>
            <wp:effectExtent l="0" t="6985" r="2540" b="2540"/>
            <wp:docPr id="1" name="Рисунок 1" descr="C:\Users\user\Desktop\и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и2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3109" cy="9588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F5615" w:rsidRDefault="004F5615" w:rsidP="004F5615">
      <w:pPr>
        <w:rPr>
          <w:sz w:val="28"/>
          <w:szCs w:val="28"/>
        </w:rPr>
      </w:pPr>
    </w:p>
    <w:p w:rsidR="004F5615" w:rsidRDefault="004F5615" w:rsidP="004F5615">
      <w:pPr>
        <w:tabs>
          <w:tab w:val="left" w:pos="6345"/>
        </w:tabs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Планируемые результаты изучения предмета</w:t>
      </w:r>
    </w:p>
    <w:tbl>
      <w:tblPr>
        <w:tblW w:w="15842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495"/>
        <w:gridCol w:w="2289"/>
        <w:gridCol w:w="3490"/>
        <w:gridCol w:w="2473"/>
        <w:gridCol w:w="4015"/>
        <w:gridCol w:w="3080"/>
      </w:tblGrid>
      <w:tr w:rsidR="004F5615" w:rsidTr="004F5615">
        <w:trPr>
          <w:trHeight w:val="298"/>
        </w:trPr>
        <w:tc>
          <w:tcPr>
            <w:tcW w:w="28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F5615" w:rsidRDefault="004F5615">
            <w:pPr>
              <w:spacing w:line="25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 xml:space="preserve">Название раздела </w:t>
            </w: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F5615" w:rsidRDefault="004F5615">
            <w:pPr>
              <w:spacing w:line="256" w:lineRule="auto"/>
              <w:jc w:val="center"/>
              <w:rPr>
                <w:b/>
                <w:color w:val="000000"/>
                <w:lang w:val="en-US" w:eastAsia="en-US"/>
              </w:rPr>
            </w:pPr>
            <w:r>
              <w:rPr>
                <w:b/>
                <w:color w:val="000000"/>
                <w:lang w:eastAsia="en-US"/>
              </w:rPr>
              <w:t>П</w:t>
            </w:r>
            <w:r>
              <w:rPr>
                <w:b/>
                <w:color w:val="000000"/>
                <w:lang w:val="en-US" w:eastAsia="en-US"/>
              </w:rPr>
              <w:t>редметные результаты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5615" w:rsidRDefault="004F5615">
            <w:pPr>
              <w:spacing w:line="256" w:lineRule="auto"/>
              <w:jc w:val="center"/>
              <w:rPr>
                <w:b/>
                <w:color w:val="000000"/>
                <w:lang w:val="en-US" w:eastAsia="en-US"/>
              </w:rPr>
            </w:pPr>
            <w:r>
              <w:rPr>
                <w:b/>
                <w:color w:val="000000"/>
                <w:lang w:val="en-US" w:eastAsia="en-US"/>
              </w:rPr>
              <w:t>Метапредметные результаты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5615" w:rsidRDefault="004F5615">
            <w:pPr>
              <w:spacing w:line="256" w:lineRule="auto"/>
              <w:jc w:val="center"/>
              <w:rPr>
                <w:b/>
                <w:color w:val="000000"/>
                <w:lang w:val="en-US" w:eastAsia="en-US"/>
              </w:rPr>
            </w:pPr>
            <w:r>
              <w:rPr>
                <w:b/>
                <w:color w:val="000000"/>
                <w:lang w:val="en-US" w:eastAsia="en-US"/>
              </w:rPr>
              <w:t>Личностные результаты</w:t>
            </w:r>
          </w:p>
        </w:tc>
      </w:tr>
      <w:tr w:rsidR="004F5615" w:rsidTr="004F5615">
        <w:trPr>
          <w:trHeight w:val="874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5615" w:rsidRDefault="004F5615">
            <w:pPr>
              <w:rPr>
                <w:b/>
                <w:color w:val="000000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5615" w:rsidRDefault="004F5615">
            <w:pPr>
              <w:spacing w:line="256" w:lineRule="auto"/>
              <w:jc w:val="center"/>
              <w:rPr>
                <w:b/>
                <w:color w:val="000000"/>
                <w:lang w:val="en-US" w:eastAsia="en-US"/>
              </w:rPr>
            </w:pPr>
            <w:r>
              <w:rPr>
                <w:b/>
                <w:color w:val="000000"/>
                <w:lang w:val="en-US" w:eastAsia="en-US"/>
              </w:rPr>
              <w:t>ученик научится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5615" w:rsidRDefault="004F5615">
            <w:pPr>
              <w:spacing w:line="256" w:lineRule="auto"/>
              <w:jc w:val="center"/>
              <w:rPr>
                <w:b/>
                <w:color w:val="000000"/>
                <w:lang w:val="en-US" w:eastAsia="en-US"/>
              </w:rPr>
            </w:pPr>
            <w:r>
              <w:rPr>
                <w:b/>
                <w:color w:val="000000"/>
                <w:lang w:val="en-US" w:eastAsia="en-US"/>
              </w:rPr>
              <w:t>ученик получит возможность научиться</w:t>
            </w:r>
          </w:p>
        </w:tc>
        <w:tc>
          <w:tcPr>
            <w:tcW w:w="411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F5615" w:rsidRDefault="004F5615">
            <w:pPr>
              <w:spacing w:after="160" w:line="256" w:lineRule="auto"/>
              <w:rPr>
                <w:color w:val="000000"/>
                <w:lang w:val="en-US" w:eastAsia="en-US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5615" w:rsidRDefault="004F5615">
            <w:pPr>
              <w:spacing w:after="160" w:line="256" w:lineRule="auto"/>
              <w:rPr>
                <w:color w:val="000000"/>
                <w:lang w:val="en-US" w:eastAsia="en-US"/>
              </w:rPr>
            </w:pPr>
          </w:p>
        </w:tc>
      </w:tr>
      <w:tr w:rsidR="004F5615" w:rsidTr="004F5615">
        <w:trPr>
          <w:trHeight w:val="534"/>
        </w:trPr>
        <w:tc>
          <w:tcPr>
            <w:tcW w:w="158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b/>
              </w:rPr>
              <w:t>1 четверть                    «Древние корни народного искусства» (8 ч)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 xml:space="preserve">Роль декоративного  искусства в жизни человека. </w:t>
            </w:r>
          </w:p>
          <w:p w:rsidR="004F5615" w:rsidRDefault="004F5615">
            <w:pPr>
              <w:rPr>
                <w:b/>
              </w:rPr>
            </w:pPr>
            <w:r>
              <w:rPr>
                <w:b/>
              </w:rPr>
              <w:t>Вводный урок</w:t>
            </w:r>
          </w:p>
          <w:p w:rsidR="004F5615" w:rsidRDefault="004F5615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особенности уникального крестьянского искусства.</w:t>
            </w:r>
          </w:p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 w:rsidP="00A77C09">
            <w:pPr>
              <w:numPr>
                <w:ilvl w:val="0"/>
                <w:numId w:val="2"/>
              </w:numPr>
              <w:ind w:left="0" w:hanging="357"/>
            </w:pPr>
            <w:r>
              <w:t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элементов; единство материала, формы и декора.</w:t>
            </w:r>
          </w:p>
          <w:p w:rsidR="004F5615" w:rsidRDefault="004F5615">
            <w:pPr>
              <w:spacing w:after="200" w:line="276" w:lineRule="auto"/>
              <w:rPr>
                <w:rFonts w:eastAsia="Calibri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Получат возможность научиться:</w:t>
            </w:r>
          </w:p>
          <w:p w:rsidR="004F5615" w:rsidRDefault="004F5615">
            <w:pPr>
              <w:spacing w:after="200" w:line="276" w:lineRule="auto"/>
              <w:rPr>
                <w:rFonts w:eastAsia="Calibri"/>
                <w:b/>
                <w:lang w:eastAsia="en-US"/>
              </w:rPr>
            </w:pPr>
            <w:r>
              <w:t>создавать эскизы с применением народных образов, знаков и символов.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соотносить то, что уже известно и усвоено, и то, что еще неизвестно; планировать последовательность промежуточных целей с учетом конечного результата.</w:t>
            </w:r>
          </w:p>
          <w:p w:rsidR="004F5615" w:rsidRDefault="004F5615">
            <w:r>
              <w:t xml:space="preserve">Познавательные: рассуждать </w:t>
            </w:r>
          </w:p>
          <w:p w:rsidR="004F5615" w:rsidRDefault="004F5615">
            <w:r>
              <w:t>о содержании рисунков, сделанных другими детьми.</w:t>
            </w:r>
          </w:p>
          <w:p w:rsidR="004F5615" w:rsidRDefault="004F5615"/>
          <w:p w:rsidR="004F5615" w:rsidRDefault="004F5615">
            <w:pPr>
              <w:spacing w:after="200" w:line="276" w:lineRule="auto"/>
              <w:rPr>
                <w:rFonts w:eastAsia="Calibri"/>
                <w:b/>
                <w:lang w:eastAsia="en-US"/>
              </w:rPr>
            </w:pPr>
            <w:r>
              <w:t>Коммуникативные: задавать вопросы, слушать собеседника, вести устный диалог; сотрудничать с учителем; умение отстаивать свою точку зрения.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>Установление обучающимися связи между целью учебной деятельности и ее мотивом;</w:t>
            </w:r>
          </w:p>
          <w:p w:rsidR="004F5615" w:rsidRDefault="004F5615">
            <w:r>
              <w:t xml:space="preserve">доброжелательность </w:t>
            </w:r>
          </w:p>
          <w:p w:rsidR="004F5615" w:rsidRDefault="004F5615">
            <w:r>
              <w:t>и эмоционально-нравственная отзывчивость.</w:t>
            </w:r>
          </w:p>
          <w:p w:rsidR="004F5615" w:rsidRDefault="004F5615">
            <w:r>
              <w:t>Взгляд на мир через призму искусства.</w:t>
            </w:r>
          </w:p>
          <w:p w:rsidR="004F5615" w:rsidRDefault="004F5615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jc w:val="both"/>
              <w:rPr>
                <w:b/>
              </w:rPr>
            </w:pPr>
            <w:r>
              <w:rPr>
                <w:b/>
              </w:rPr>
              <w:t>Древние образы в народном искусстве. Символика цвета и формы.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  <w:jc w:val="both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 xml:space="preserve">особенности уникального крестьянского искусства, </w:t>
            </w:r>
            <w:r>
              <w:lastRenderedPageBreak/>
              <w:t>семантическое значение традиционных образов, мотивов (древо жизни, конь, птица, солярные знаки)</w:t>
            </w:r>
          </w:p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 w:rsidP="00A77C09">
            <w:pPr>
              <w:numPr>
                <w:ilvl w:val="0"/>
                <w:numId w:val="2"/>
              </w:numPr>
              <w:ind w:left="0" w:hanging="357"/>
            </w:pPr>
            <w:r>
              <w:t>различать по материалу, технике исполнения современное декоративно-прикладное искусство ,</w:t>
            </w:r>
          </w:p>
          <w:p w:rsidR="004F5615" w:rsidRDefault="004F5615">
            <w:r>
              <w:t>выявлять в произведениях декоративно-прикладного искусства связь конструктивных, декоративных, изобразительных элементов; единство материала, формы и декора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lastRenderedPageBreak/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>создавать выразительные декоративно-</w:t>
            </w:r>
            <w:r>
              <w:lastRenderedPageBreak/>
              <w:t>обобщенные изображения на основе традиционных образов.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lastRenderedPageBreak/>
              <w:t xml:space="preserve">Регулятивные: </w:t>
            </w:r>
          </w:p>
          <w:p w:rsidR="004F5615" w:rsidRDefault="004F5615">
            <w:r>
              <w:t>соотносить то, что уже известно и усвоено, и то, что еще неизвестно; планировать последовательность промежуточных целей с учетом конечного результата.</w:t>
            </w:r>
          </w:p>
          <w:p w:rsidR="004F5615" w:rsidRDefault="004F5615">
            <w:r>
              <w:lastRenderedPageBreak/>
              <w:t xml:space="preserve">Познавательные: </w:t>
            </w:r>
          </w:p>
          <w:p w:rsidR="004F5615" w:rsidRDefault="004F5615">
            <w:r>
              <w:t>осуществлять поиск и выделение необходимой информации из различных источников.</w:t>
            </w:r>
          </w:p>
          <w:p w:rsidR="004F5615" w:rsidRDefault="004F5615">
            <w:r>
              <w:t>Коммуникативные: проявлять активность для решения познавательных задач</w:t>
            </w:r>
          </w:p>
          <w:p w:rsidR="004F5615" w:rsidRDefault="004F5615"/>
          <w:p w:rsidR="004F5615" w:rsidRDefault="004F5615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lastRenderedPageBreak/>
              <w:t>Уважительное отношение к народной культуре, готовность беречь и продолжать традиции народного творчества.</w:t>
            </w:r>
          </w:p>
          <w:p w:rsidR="004F5615" w:rsidRDefault="004F5615">
            <w:r>
              <w:lastRenderedPageBreak/>
      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края.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3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jc w:val="both"/>
              <w:rPr>
                <w:b/>
              </w:rPr>
            </w:pPr>
            <w:r>
              <w:rPr>
                <w:b/>
              </w:rPr>
              <w:t>Декор русской избы.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особенности уникального крестьянского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семантическое значение традиционных образов, мотивов (древо жизни, конь, птица, солярные знаки)</w:t>
            </w:r>
          </w:p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>
            <w:r>
              <w:t xml:space="preserve">выявлять в произведениях декоративно-прикладного искусства (народного, классического, современного) </w:t>
            </w:r>
            <w:r>
              <w:lastRenderedPageBreak/>
              <w:t>связь конструктивных, декоративных, изобразительных элементов; единство материала, формы и декора</w:t>
            </w:r>
          </w:p>
          <w:p w:rsidR="004F5615" w:rsidRDefault="004F5615">
            <w:pPr>
              <w:rPr>
                <w:i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lastRenderedPageBreak/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>Создавать эскиз декоративного убранства избы; украшение деталей дома солярными знаками.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применять установленные правила в решении задачи.</w:t>
            </w:r>
          </w:p>
          <w:p w:rsidR="004F5615" w:rsidRDefault="004F5615"/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Осваивать навыки декоративного обобщения в процессе выполнения практической творческой работы;</w:t>
            </w:r>
          </w:p>
          <w:p w:rsidR="004F5615" w:rsidRDefault="004F5615">
            <w:r>
              <w:t>использовать общие приемы решения задачи.</w:t>
            </w:r>
          </w:p>
          <w:p w:rsidR="004F5615" w:rsidRDefault="004F5615"/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>проявлять активность для решения познавательных задач.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Уважительное отношение к народной культуре, готовность беречь и продолжать 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4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Внутренний мир русской избы.</w:t>
            </w:r>
          </w:p>
          <w:p w:rsidR="004F5615" w:rsidRDefault="004F5615">
            <w:pPr>
              <w:rPr>
                <w:b/>
              </w:rPr>
            </w:pPr>
            <w:r>
              <w:rPr>
                <w:b/>
              </w:rPr>
              <w:t>Конструкция, декор предметов народного быта и труда.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особенности уникального крестьянского искусства семантическое значение традиционных образов, мотивов (древо жизни, конь, птица, солярные знаки);</w:t>
            </w:r>
          </w:p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>
            <w:r>
              <w:t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элементов; единство материала, формы и декора</w:t>
            </w:r>
          </w:p>
          <w:p w:rsidR="004F5615" w:rsidRDefault="004F5615">
            <w:pPr>
              <w:rPr>
                <w:i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>Выполнять рисунок на тему древних образов в узорах вышивки, росписи, резьбе по дереву.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применять установленные правила в решении задачи.</w:t>
            </w:r>
          </w:p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использовать общие приемы решения задачи.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>проявлять активность для решения познавательных задач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Уважительное отношение к народной культуре, готовность беречь и продолжать традиции народного творчества. Эстетические потребности.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края.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5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Образы и мотивы в орнаментах русской народной вышивки.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 xml:space="preserve">особенности уникального крестьянского искусства; </w:t>
            </w:r>
            <w:r>
              <w:lastRenderedPageBreak/>
              <w:t>семантическое значение традиционных образов, мотивов (древо жизни, конь, птица, солярные знаки);</w:t>
            </w:r>
          </w:p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>
            <w:r>
              <w:t>выявлять в произведениях декоративно-прикладного искусства  связь конструктивных, декоративных, изобразительных элементов; единство материала, формы и декора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lastRenderedPageBreak/>
              <w:t>Получат возможность научиться:</w:t>
            </w:r>
          </w:p>
          <w:p w:rsidR="004F5615" w:rsidRDefault="004F5615">
            <w:r>
              <w:t xml:space="preserve">Д.З: Выполнять рисунок на тему древних образов в </w:t>
            </w:r>
            <w:r>
              <w:lastRenderedPageBreak/>
              <w:t>узорах вышивки, росписи, резьбе по дереву;</w:t>
            </w:r>
          </w:p>
          <w:p w:rsidR="004F5615" w:rsidRDefault="004F5615">
            <w:pPr>
              <w:rPr>
                <w:i/>
              </w:rPr>
            </w:pPr>
            <w:r>
              <w:t>придумывать свой орнамент; образно, свободно писать красками и кистью эскиз на листе бумаги.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lastRenderedPageBreak/>
              <w:t xml:space="preserve">Регулятивные: </w:t>
            </w:r>
          </w:p>
          <w:p w:rsidR="004F5615" w:rsidRDefault="004F5615">
            <w:r>
              <w:t>применять установленные правила в решении задачи.</w:t>
            </w:r>
          </w:p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 xml:space="preserve">осуществлять поиск и выделение необходимой информации; </w:t>
            </w:r>
            <w:r>
              <w:lastRenderedPageBreak/>
              <w:t>определять общую цель и пути ее достижения.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>проявлять активность для решения познавательных задач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lastRenderedPageBreak/>
              <w:t>Уважительное отношение к народной культуре, готовность беречь и продолжать 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6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Интерьер и внутреннее убранство крестьянского дома.</w:t>
            </w:r>
          </w:p>
          <w:p w:rsidR="004F5615" w:rsidRDefault="004F5615">
            <w:pPr>
              <w:jc w:val="both"/>
              <w:rPr>
                <w:b/>
              </w:rPr>
            </w:pPr>
            <w:r>
              <w:rPr>
                <w:b/>
              </w:rPr>
              <w:t>(Коллективная работа «Проходите в избу»).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особенности уникального крестьянского искусства 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семантическое значение традиционных образов, мотивов (древо жизни, конь, птица, солярные знаки);</w:t>
            </w:r>
          </w:p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>
            <w:r>
              <w:t>выявлять в произведениях декоративно-прикладного искусства  связь конструктивных, декоративных, изобразительных элементов; единство материала, формы и декора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 xml:space="preserve"> создавать эскиз декоративного внутреннего убранства избы солярными знаками, растительными и зооморфными мотивами; создавать цветовую композицию внутреннего пространства избы.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применять установленные правила в решении задачи; сравнивать , сопоставлять интерьеры крестьянских жилищ у разных народов; находить в них черты национального разнообразия.</w:t>
            </w:r>
          </w:p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осуществлять поиск и выделение необходимой информации; определять общую цель и пути ее достижения; осознавать и объяснять мудрость устройства традиционной жилой среды.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проявлять активность для решения познавательных задач.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Уважительное отношение к народной культуре, готовность беречь и продолжать 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7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Современное повседневное декоративное искусство. Что такое дизайн?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  <w:jc w:val="both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особенности уникального крестьянского искусства; семантическое значение традиционных образов, мотивов (древо жизни, конь, птица, солярные знаки);</w:t>
            </w:r>
          </w:p>
          <w:p w:rsidR="004F5615" w:rsidRDefault="004F5615">
            <w:pPr>
              <w:rPr>
                <w:i/>
              </w:rPr>
            </w:pPr>
            <w:r>
              <w:rPr>
                <w:i/>
              </w:rPr>
              <w:t xml:space="preserve">Учащиеся должны уметь: </w:t>
            </w:r>
            <w:r>
              <w:t>выявлять в произведениях декоративно-прикладного искусства  связь конструктивных, декоративных, изобразительных элементов; единство материала, формы и декора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>рассматривать модели одежды, обращая внимание не только на цвет, но и на форму; изображать собственные силуэты.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применять установленные правила в решении задачи.</w:t>
            </w:r>
          </w:p>
          <w:p w:rsidR="004F5615" w:rsidRDefault="004F5615"/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осуществлять поиск и выделение необходимой информации; определять общую цель и пути ее достижения.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проявлять активность для решения познавательных задач.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Готовность беречь и продолжать традиции народного творчества, привносить его в современное повседневное декоративное искусство.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8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Итоговая работа  по теме «Древние корни народного искусства»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t>Проект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i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применять установленные правила в решении задачи.</w:t>
            </w:r>
          </w:p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подводить под понятие на основе распознания объектов.</w:t>
            </w:r>
          </w:p>
          <w:p w:rsidR="004F5615" w:rsidRDefault="004F5615"/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>проявлять активность для решения познавательных задач.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Уважительное отношение к народной культуре, готовность беречь и продолжать 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158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jc w:val="center"/>
              <w:rPr>
                <w:b/>
              </w:rPr>
            </w:pPr>
            <w:r>
              <w:rPr>
                <w:b/>
              </w:rPr>
              <w:t>2 четверть                       «Связь времен в народном искусстве» (8 ч)</w:t>
            </w:r>
          </w:p>
          <w:p w:rsidR="004F5615" w:rsidRDefault="004F5615"/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9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 xml:space="preserve">Древние образы в современных народных игрушках. </w:t>
            </w:r>
          </w:p>
          <w:p w:rsidR="004F5615" w:rsidRDefault="004F5615">
            <w:pPr>
              <w:rPr>
                <w:b/>
              </w:rPr>
            </w:pPr>
            <w:r>
              <w:rPr>
                <w:b/>
              </w:rPr>
              <w:t>Лепка и роспись собственной модели игрушки.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несколько народных художественных промыслов России, различать их по характеру росписи, пользоваться приемами традиционного письма при выполнении практических заданий (Гжель, Хохлома, Городец, Полхов-Майдан, Жостово, Борисовская керамика).</w:t>
            </w:r>
          </w:p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 w:rsidP="00A77C09">
            <w:pPr>
              <w:numPr>
                <w:ilvl w:val="0"/>
                <w:numId w:val="2"/>
              </w:numPr>
              <w:ind w:left="0" w:hanging="357"/>
            </w:pPr>
            <w:r>
              <w:t>различать по материалу, технике исполнения современное декоративно-прикладное искусство;</w:t>
            </w:r>
          </w:p>
          <w:p w:rsidR="004F5615" w:rsidRDefault="004F5615">
            <w:r>
              <w:t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элементов; единство материала, формы и декора</w:t>
            </w:r>
          </w:p>
          <w:p w:rsidR="004F5615" w:rsidRDefault="004F5615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Получат возможность научиться:</w:t>
            </w:r>
          </w:p>
          <w:p w:rsidR="004F5615" w:rsidRDefault="004F5615">
            <w:r>
              <w:t xml:space="preserve"> создавать задуманный образ (лепка);</w:t>
            </w:r>
          </w:p>
          <w:p w:rsidR="004F5615" w:rsidRDefault="004F5615">
            <w:pPr>
              <w:rPr>
                <w:i/>
              </w:rPr>
            </w:pPr>
            <w:r>
              <w:t xml:space="preserve"> придумывать свой орнамент; образно, свободно писать красками и кистью.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применять установленные правила в решении задачи.</w:t>
            </w:r>
          </w:p>
          <w:p w:rsidR="004F5615" w:rsidRDefault="004F5615"/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осуществлять поиск и выделение необходимой информации; определять общую цель и пути ее достижения.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проявлять активность для решения познавательных задач.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t>Готовность беречь и продолжать традиции народного творчества.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края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10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Лепка и роспись собственной модели игрушки.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 xml:space="preserve">несколько народных художественных промыслов России, различать их по характеру росписи, пользоваться приемами </w:t>
            </w:r>
            <w:r>
              <w:lastRenderedPageBreak/>
              <w:t>традиционного письма при выполнении практических заданий (Гжель, Хохлома, Городец, Полхов-Майдан, Жостово, Борисовская керамика).</w:t>
            </w:r>
          </w:p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 w:rsidP="00A77C09">
            <w:pPr>
              <w:numPr>
                <w:ilvl w:val="0"/>
                <w:numId w:val="2"/>
              </w:numPr>
              <w:ind w:left="0" w:hanging="357"/>
              <w:jc w:val="both"/>
            </w:pPr>
            <w:r>
              <w:t>различать по материалу, технике исполнения современное декоративно-прикладное искусство;</w:t>
            </w:r>
          </w:p>
          <w:p w:rsidR="004F5615" w:rsidRDefault="004F5615">
            <w:r>
              <w:t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элементов; единство материала, формы и декора</w:t>
            </w:r>
          </w:p>
          <w:p w:rsidR="004F5615" w:rsidRDefault="004F5615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lastRenderedPageBreak/>
              <w:t>Получат возможность научиться:</w:t>
            </w:r>
          </w:p>
          <w:p w:rsidR="004F5615" w:rsidRDefault="004F5615">
            <w:r>
              <w:t xml:space="preserve"> создавать задуманный образ (лепка);</w:t>
            </w:r>
          </w:p>
          <w:p w:rsidR="004F5615" w:rsidRDefault="004F5615">
            <w:pPr>
              <w:rPr>
                <w:i/>
              </w:rPr>
            </w:pPr>
            <w:r>
              <w:lastRenderedPageBreak/>
              <w:t xml:space="preserve"> придумывать свой орнамент; образно, свободно писать красками и кистью.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lastRenderedPageBreak/>
              <w:t xml:space="preserve">Регулятивные: </w:t>
            </w:r>
          </w:p>
          <w:p w:rsidR="004F5615" w:rsidRDefault="004F5615">
            <w:r>
              <w:t>применять установленные правила в решении задачи.</w:t>
            </w:r>
          </w:p>
          <w:p w:rsidR="004F5615" w:rsidRDefault="004F5615"/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lastRenderedPageBreak/>
              <w:t>осуществлять поиск и выделение необходимой информации; определять общую цель и пути ее достижения.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>проявлять активность для решения познавательных задач.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/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11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Народные промыслы. Их истоки и современное развитие.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несколько народных художественных промыслов России, различать их по характеру росписи, пользоваться приемами традиционного письма при выполнении практических заданий (Гжель, Хохлома, Городец, Полхов-Майдан, Жостово, Борисовская керамика).</w:t>
            </w:r>
          </w:p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lastRenderedPageBreak/>
              <w:t>Учащиеся должны уметь:</w:t>
            </w:r>
          </w:p>
          <w:p w:rsidR="004F5615" w:rsidRDefault="004F5615" w:rsidP="00A77C09">
            <w:pPr>
              <w:numPr>
                <w:ilvl w:val="0"/>
                <w:numId w:val="2"/>
              </w:numPr>
              <w:ind w:left="0" w:hanging="357"/>
            </w:pPr>
            <w:r>
              <w:t>различать по материалу, технике исполнения современное декоративно-прикладное искусство;</w:t>
            </w:r>
          </w:p>
          <w:p w:rsidR="004F5615" w:rsidRDefault="004F5615">
            <w:r>
              <w:t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элементов; единство материала, формы и декора</w:t>
            </w:r>
          </w:p>
          <w:p w:rsidR="004F5615" w:rsidRDefault="004F5615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lastRenderedPageBreak/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>различать художественные промыслы.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применять установленные правила в решении задачи.</w:t>
            </w:r>
          </w:p>
          <w:p w:rsidR="004F5615" w:rsidRDefault="004F5615"/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осуществлять поиск и выделение необходимой информации; определять общую цель и пути ее достижения.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проявлять активность для решения познавательных задач.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Уважительное отношение к народной культуре, готовность беречь и продолжать 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12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Синие цветы Гжели.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несколько народных художественных промыслов России, различать их по характеру росписи, пользоваться приемами традиционного письма при выполнении практических заданий (Гжель, Хохлома, Городец, Полхов-Майдан, Жостово, Борисовская керамика).</w:t>
            </w:r>
          </w:p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 w:rsidP="00A77C09">
            <w:pPr>
              <w:numPr>
                <w:ilvl w:val="0"/>
                <w:numId w:val="2"/>
              </w:numPr>
              <w:ind w:left="0" w:hanging="357"/>
            </w:pPr>
            <w:r>
              <w:t>различать по материалу, технике исполнения современное декоративно-прикладное искусство;</w:t>
            </w:r>
          </w:p>
          <w:p w:rsidR="004F5615" w:rsidRDefault="004F5615">
            <w:r>
              <w:lastRenderedPageBreak/>
              <w:t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элементов; единство материала, формы и декора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lastRenderedPageBreak/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>выполнять несложную гжельскую композицию.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применять установленные правила в решении задачи.</w:t>
            </w:r>
          </w:p>
          <w:p w:rsidR="004F5615" w:rsidRDefault="004F5615"/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осуществлять поиск и выделение необходимой информации; определять общую цель и пути ее достижения.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проявлять активность для решения познавательных задач.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t xml:space="preserve">Уважительное отношение к народной культуре, готовность беречь и продолжать традиции народного творчества. Эстетические потребности.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</w:t>
            </w:r>
            <w:r>
              <w:lastRenderedPageBreak/>
              <w:t>культуры своего народа, края.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13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Жостовские букеты.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несколько народных художественных промыслов России, различать их по характеру росписи, пользоваться приемами традиционного письма при выполнении практических заданий (Гжель, Хохлома, Городец, Полхов-Майдан, Жостово, Борисовская керамика).</w:t>
            </w:r>
          </w:p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 w:rsidP="00A77C09">
            <w:pPr>
              <w:numPr>
                <w:ilvl w:val="0"/>
                <w:numId w:val="2"/>
              </w:numPr>
              <w:ind w:left="0" w:hanging="357"/>
            </w:pPr>
            <w:r>
              <w:t>различать по материалу, технике исполнения современное декоративно-прикладное искусство;</w:t>
            </w:r>
          </w:p>
          <w:p w:rsidR="004F5615" w:rsidRDefault="004F5615">
            <w:r>
              <w:t xml:space="preserve"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элементов; </w:t>
            </w:r>
            <w:r>
              <w:lastRenderedPageBreak/>
              <w:t>единство материала, формы и декора</w:t>
            </w:r>
          </w:p>
          <w:p w:rsidR="004F5615" w:rsidRDefault="004F5615"/>
          <w:p w:rsidR="004F5615" w:rsidRDefault="004F5615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lastRenderedPageBreak/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>выполнять несложную жостовскую композицию в цвете.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применять установленные правила в решении задачи.</w:t>
            </w:r>
          </w:p>
          <w:p w:rsidR="004F5615" w:rsidRDefault="004F5615"/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осуществлять поиск и выделение необходимой информации; определять общую цель и пути ее достижения.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проявлять активность для решения познавательных задач.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Уважительное отношение к культуре, готовность беречь и продолжать традиции народного творчества. Эстетические потребности.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края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14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Золотая Хохлома.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несколько народных художественных промыслов России, различать их по характеру росписи, пользоваться приемами традиционного письма при выполнении практических заданий (Гжель, Хохлома, Городец, Полхов-Майдан, Жостово, Борисовская керамика).</w:t>
            </w:r>
          </w:p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 w:rsidP="00A77C09">
            <w:pPr>
              <w:numPr>
                <w:ilvl w:val="0"/>
                <w:numId w:val="2"/>
              </w:numPr>
              <w:ind w:left="0" w:hanging="357"/>
            </w:pPr>
            <w:r>
              <w:t>различать по материалу, технике исполнения современное декоративно-прикладное искусство;</w:t>
            </w:r>
          </w:p>
          <w:p w:rsidR="004F5615" w:rsidRDefault="004F5615">
            <w:r>
              <w:t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элементов; единство материала, формы и декора</w:t>
            </w:r>
          </w:p>
          <w:p w:rsidR="004F5615" w:rsidRDefault="004F5615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Получат возможность научиться:</w:t>
            </w:r>
          </w:p>
          <w:p w:rsidR="004F5615" w:rsidRDefault="004F5615">
            <w:r>
              <w:t xml:space="preserve"> создавать задуманный образ (лепка);</w:t>
            </w:r>
          </w:p>
          <w:p w:rsidR="004F5615" w:rsidRDefault="004F5615">
            <w:pPr>
              <w:rPr>
                <w:i/>
              </w:rPr>
            </w:pPr>
            <w:r>
              <w:t xml:space="preserve"> придумывать свой орнамент; образно, свободно писать красками и кистью.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применять установленные правила в решении задачи.</w:t>
            </w:r>
          </w:p>
          <w:p w:rsidR="004F5615" w:rsidRDefault="004F5615"/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осуществлять поиск и выделение необходимой информации; определять общую цель и пути ее достижения.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проявлять активность для решения познавательных задач.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Уважительное отношение к культуре, готовность беречь и продолжать традиции народного творчества. Эстетические потребности.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края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15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Городецкая роспись.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несколько народных художественных промыслов России, различать их по характеру росписи, пользоваться приемами традиционного письма при выполнении практических заданий (Гжель, Хохлома, Городец, Полхов-Майдан, Жостово, Борисовская керамика).</w:t>
            </w:r>
          </w:p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 w:rsidP="00A77C09">
            <w:pPr>
              <w:numPr>
                <w:ilvl w:val="0"/>
                <w:numId w:val="2"/>
              </w:numPr>
              <w:ind w:left="0" w:hanging="357"/>
            </w:pPr>
            <w:r>
              <w:t>различать по материалу, технике исполнения современное декоративно-прикладное искусство;</w:t>
            </w:r>
          </w:p>
          <w:p w:rsidR="004F5615" w:rsidRDefault="004F5615">
            <w:r>
              <w:t>выявлять в произведениях декоративно-прикладного искусства (народного, классического, современного) связь конструктивных, декоративных,изобразительных элементов; единство материала, формы и декора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>выполнять несложную городецкую композицию в цвете.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применять установленные правила в решении задачи.</w:t>
            </w:r>
          </w:p>
          <w:p w:rsidR="004F5615" w:rsidRDefault="004F5615"/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осуществлять поиск и выделение необходимой информации; определять общую цель и пути ее достижения.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проявлять активность для решения познавательных задач.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Уважительное отношение к культуре, готовность беречь и продолжать традиции народного творчества. Эстетические потребности.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края.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16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Итоговая работа  по теме «Связь времен в народном искусстве».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t>Проект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i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применять установленные правила в решении задачи.</w:t>
            </w:r>
          </w:p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осуществлять поиск и выделение необходимой информации; определять общую цель и пути ее достижения.</w:t>
            </w:r>
          </w:p>
          <w:p w:rsidR="004F5615" w:rsidRDefault="004F5615">
            <w:r>
              <w:lastRenderedPageBreak/>
              <w:t xml:space="preserve">Коммуникативные: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проявлять активность для решения познавательных задач.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lastRenderedPageBreak/>
              <w:t>Уважительное отношение к культуре, готовность беречь и продолжать 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158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3 четверть                        «Декор – человек, общество, время» (10 ч)</w:t>
            </w:r>
          </w:p>
          <w:p w:rsidR="004F5615" w:rsidRDefault="004F5615"/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17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Роль декоративного искусства в эпоху Древнего Египта. Украшения в жизни древних обществ. Символы и образы.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  <w:jc w:val="both"/>
            </w:pPr>
            <w:r>
              <w:t xml:space="preserve">особенности уникального крестьянского искусства 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 xml:space="preserve">семантическое значение традиционных образов, </w:t>
            </w:r>
          </w:p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 w:rsidP="00A77C09">
            <w:pPr>
              <w:numPr>
                <w:ilvl w:val="0"/>
                <w:numId w:val="2"/>
              </w:numPr>
              <w:ind w:left="0" w:hanging="357"/>
            </w:pPr>
            <w:r>
              <w:t>различать по стилистическим особенностям декоративное искусство разных времен (например, Древнего Египта, Древней Греции, Китая, средневековой Европы, Западной Европы 17 в.);</w:t>
            </w:r>
          </w:p>
          <w:p w:rsidR="004F5615" w:rsidRDefault="004F5615">
            <w:r>
              <w:t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элементов; единство материала, формы и декора</w:t>
            </w:r>
          </w:p>
          <w:p w:rsidR="004F5615" w:rsidRDefault="004F5615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>выполнять эскиз украшения (солнечного ожерелья, подвески, нагрудного украшения-пекторали, браслета и др.)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использовать речь для регуляции своего действия.</w:t>
            </w:r>
          </w:p>
          <w:p w:rsidR="004F5615" w:rsidRDefault="004F5615"/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осуществлять поиск и выделение необходимой информации; определять общую цель и пути ее достижения.</w:t>
            </w:r>
          </w:p>
          <w:p w:rsidR="004F5615" w:rsidRDefault="004F5615"/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 xml:space="preserve">задавать вопросы; обращаться за помощью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к одноклассникам, учителю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Уважительное отношение к народной культуре, готовность беречь и продолжать 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18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Орнамент, цвет, знаки – символы в декоративном искусстве Древнего Египта. Маска фараона Тутанхамона, саркофаг.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  <w:jc w:val="both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  <w:jc w:val="both"/>
            </w:pPr>
            <w:r>
              <w:t xml:space="preserve">особенности уникального крестьянского искусства 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  <w:jc w:val="both"/>
            </w:pPr>
            <w:r>
              <w:t xml:space="preserve">семантическое значение традиционных образов, </w:t>
            </w:r>
          </w:p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 w:rsidP="00A77C09">
            <w:pPr>
              <w:numPr>
                <w:ilvl w:val="0"/>
                <w:numId w:val="2"/>
              </w:numPr>
              <w:ind w:left="0" w:hanging="357"/>
              <w:jc w:val="both"/>
            </w:pPr>
            <w:r>
              <w:t>различать по стилистическим особенностям декоративное искусство разных времен (например, Древнего Египта, Древней Греции, Китая, средневековой Европы, Западной Европы 17 в.);</w:t>
            </w:r>
          </w:p>
          <w:p w:rsidR="004F5615" w:rsidRDefault="004F5615">
            <w:r>
              <w:t>выявлять в произведениях декоративно-прикладного искусства, связь конструктивных, декоративных, изобразительных элементов; единство материала, формы и декора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>высказывать свое мнение об увиденном.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 xml:space="preserve">адекватно воспринимать предложения учителей, </w:t>
            </w:r>
          </w:p>
          <w:p w:rsidR="004F5615" w:rsidRDefault="004F5615">
            <w:r>
              <w:t>товарищей по исправлению допущенных ошибок.</w:t>
            </w:r>
          </w:p>
          <w:p w:rsidR="004F5615" w:rsidRDefault="004F5615"/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осуществлять поиск и выделение необходимой информации; определять общую цель и пути ее достижения.</w:t>
            </w:r>
          </w:p>
          <w:p w:rsidR="004F5615" w:rsidRDefault="004F5615"/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 xml:space="preserve">обсуждать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и анализировать работы одноклассников с позиций творческих задач данной темы, с точки зрения содержания и средств его выражения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Уважительное отношение к народной культуре, готовность беречь и продолжать 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19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Декоративное искусство Древней Греции. Костюм эпохи Древней Греции.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 xml:space="preserve">особенности уникального крестьянского искусства семантическое значение традиционных образов, </w:t>
            </w:r>
          </w:p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 w:rsidP="00A77C09">
            <w:pPr>
              <w:numPr>
                <w:ilvl w:val="0"/>
                <w:numId w:val="2"/>
              </w:numPr>
              <w:ind w:left="0" w:hanging="357"/>
            </w:pPr>
            <w:r>
              <w:lastRenderedPageBreak/>
              <w:t>различать по стилистическим особенностям декоративное искусство разных времен (например, Древнего Египта, Древней Греции, Китая, средневековой Европы, Западной Европы 17 в.);</w:t>
            </w:r>
          </w:p>
          <w:p w:rsidR="004F5615" w:rsidRDefault="004F5615">
            <w:pPr>
              <w:rPr>
                <w:i/>
              </w:rPr>
            </w:pPr>
            <w:r>
              <w:t>выявлять в произведениях декоративно-прикладного искусства, связь конструктивных, декоративных, изобразительных элементов; единство материала, формы и декора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lastRenderedPageBreak/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>выполнять сюжетную творческую композицию на тему « Древняя Греция».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 xml:space="preserve">адекватно воспринимать предложения учителей, </w:t>
            </w:r>
          </w:p>
          <w:p w:rsidR="004F5615" w:rsidRDefault="004F5615">
            <w:r>
              <w:t>товарищей по исправлению допущенных ошибок.</w:t>
            </w:r>
          </w:p>
          <w:p w:rsidR="004F5615" w:rsidRDefault="004F5615"/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 xml:space="preserve">осуществлять поиск и выделение необходимой информации; </w:t>
            </w:r>
            <w:r>
              <w:lastRenderedPageBreak/>
              <w:t>определять общую цель и пути ее достижения.</w:t>
            </w:r>
          </w:p>
          <w:p w:rsidR="004F5615" w:rsidRDefault="004F5615"/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 xml:space="preserve">обсуждать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и анализировать работы одноклассников с позиций творческих задач данной темы, с точки зрения содержания и средств его выражения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lastRenderedPageBreak/>
              <w:t>Уважительное отношение к народной культуре, готовность беречь и продолжать 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20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Легенды и мифы Древней Греции.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  <w:jc w:val="both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 xml:space="preserve">особенности уникального крестьянского искусства семантическое значение традиционных образов, </w:t>
            </w:r>
          </w:p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 w:rsidP="00A77C09">
            <w:pPr>
              <w:numPr>
                <w:ilvl w:val="0"/>
                <w:numId w:val="2"/>
              </w:numPr>
              <w:ind w:left="0" w:hanging="357"/>
            </w:pPr>
            <w:r>
              <w:t xml:space="preserve">различать по стилистическим особенностям декоративное искусство разных времен (например, Древнего Египта, Древней Греции, Китая, средневековой Европы, Западной Европы 17 в.); выявлять в произведениях декоративно-прикладного </w:t>
            </w:r>
            <w:r>
              <w:lastRenderedPageBreak/>
              <w:t>искусства, связь конструктивных, декоративных, изобразительных элементов; единство материала, формы и декора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lastRenderedPageBreak/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>выполнять эскиз росписи  вазы на мифологический сюжет.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 xml:space="preserve">адекватно воспринимать предложения учителей, </w:t>
            </w:r>
          </w:p>
          <w:p w:rsidR="004F5615" w:rsidRDefault="004F5615">
            <w:r>
              <w:t>товарищей по исправлению допущенных ошибок.</w:t>
            </w:r>
          </w:p>
          <w:p w:rsidR="004F5615" w:rsidRDefault="004F5615"/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осуществлять поиск и выделение необходимой информации; определять общую цель и пути ее достижения.</w:t>
            </w:r>
          </w:p>
          <w:p w:rsidR="004F5615" w:rsidRDefault="004F5615"/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 xml:space="preserve">обсуждать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 xml:space="preserve">и анализировать работы одноклассников с позиций творческих задач данной темы, с </w:t>
            </w:r>
            <w:r>
              <w:lastRenderedPageBreak/>
              <w:t>точки зрения содержания и средств его выражения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lastRenderedPageBreak/>
              <w:t>Уважительное отношение к народной культуре, готовность беречь и продолжать 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21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Греческая керамика. Живопись на вазах.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 xml:space="preserve">истоки и специфику образного языка декоративно-прикладного искусства; особенности уникального крестьянского искусства семантическое значение традиционных образов, </w:t>
            </w:r>
          </w:p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 w:rsidP="00A77C09">
            <w:pPr>
              <w:numPr>
                <w:ilvl w:val="0"/>
                <w:numId w:val="2"/>
              </w:numPr>
              <w:ind w:left="0" w:hanging="357"/>
            </w:pPr>
            <w:r>
              <w:t>различать по стилистическим особенностям декоративное искусство разных времен (например, Древнего Египта, Древней Греции, Китая, средневековой Европы, Западной Европы 17 в.);</w:t>
            </w:r>
          </w:p>
          <w:p w:rsidR="004F5615" w:rsidRDefault="004F5615">
            <w:pPr>
              <w:rPr>
                <w:i/>
              </w:rPr>
            </w:pPr>
            <w:r>
              <w:t>выявлять в произведениях декоративно-прикладного искусства, связь конструктивных, декоративных, изобразительных элементов; единство материала, формы и декора</w:t>
            </w:r>
          </w:p>
          <w:p w:rsidR="004F5615" w:rsidRDefault="004F5615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Получат возможность научиться:</w:t>
            </w:r>
            <w:r>
              <w:t>выполнять эскиз росписи  вазы на мифологический сюжет.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 xml:space="preserve">особенности уникального крестьянского искусства 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 xml:space="preserve">семантическое значение традиционных образов, </w:t>
            </w:r>
          </w:p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 w:rsidP="00A77C09">
            <w:pPr>
              <w:numPr>
                <w:ilvl w:val="0"/>
                <w:numId w:val="2"/>
              </w:numPr>
              <w:ind w:left="0" w:hanging="357"/>
            </w:pPr>
            <w:r>
              <w:t>различать по стилистическим особенностям декоративное искусство разных времен (например, Древнего Египта, Древней Греции, Китая, средневековой Европы, Западной Европы 17 в.);</w:t>
            </w:r>
          </w:p>
          <w:p w:rsidR="004F5615" w:rsidRDefault="004F5615">
            <w:pPr>
              <w:rPr>
                <w:i/>
              </w:rPr>
            </w:pPr>
            <w:r>
              <w:t>выявлять в произведениях декоративно-прикладного искусства, связь конструктивных, декоративных, изобразительных элементов; единство материала, формы и декора</w:t>
            </w:r>
          </w:p>
          <w:p w:rsidR="004F5615" w:rsidRDefault="004F5615">
            <w:r>
              <w:rPr>
                <w:i/>
              </w:rPr>
              <w:t xml:space="preserve">Получат возможность научиться: </w:t>
            </w:r>
            <w:r>
              <w:t>выполнять эскиз росписи  вазы на мифологический сюжет.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Уважительное отношение к народной культуре, готовность беречь и продолжать 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22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Одежда говорит о человеке.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lastRenderedPageBreak/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  <w:jc w:val="both"/>
            </w:pPr>
            <w:r>
              <w:lastRenderedPageBreak/>
              <w:t>истоки и специфику образного языка декоративно-прикладного искусства;</w:t>
            </w:r>
          </w:p>
          <w:p w:rsidR="004F5615" w:rsidRDefault="004F5615">
            <w:r>
              <w:t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элементов; единство материала, формы и декора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i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t>Регулятивные:  использовать речь для регуляции своего действия.</w:t>
            </w:r>
          </w:p>
          <w:p w:rsidR="004F5615" w:rsidRDefault="004F5615">
            <w:r>
              <w:lastRenderedPageBreak/>
              <w:t xml:space="preserve">Познавательные: </w:t>
            </w:r>
          </w:p>
          <w:p w:rsidR="004F5615" w:rsidRDefault="004F5615">
            <w:r>
              <w:t>осуществлять поиск и выделение необходимой информации; определять общую цель и пути ее достижения.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задавать вопросы, слушать собеседника, вести устный диалог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lastRenderedPageBreak/>
              <w:t xml:space="preserve">Уважительное отношение к народной культуре, </w:t>
            </w:r>
            <w:r>
              <w:lastRenderedPageBreak/>
              <w:t>готовность беречь и продолжать 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23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Коллективная творческая композиция «Бал во дворце».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 xml:space="preserve">Учащиеся должны знать: </w:t>
            </w:r>
            <w:r>
              <w:t>истоки и специфику образного языка декоративно-прикладного искусства;</w:t>
            </w:r>
          </w:p>
          <w:p w:rsidR="004F5615" w:rsidRDefault="004F5615">
            <w:r>
              <w:t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элементов; единство материала, формы и декора.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>выполнять коллективную работу; соединять отдельные детали (мебель, фигуры людей в нарядных костюмах) в общую композицию.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вносить необходимые коррективы после завершения работы.</w:t>
            </w:r>
          </w:p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 xml:space="preserve">составлять план </w:t>
            </w:r>
          </w:p>
          <w:p w:rsidR="004F5615" w:rsidRDefault="004F5615">
            <w:r>
              <w:t>и последовательность действий.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 xml:space="preserve">обсуждать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и анализировать работы одноклассников с позиций творческих задач данной темы, с точки зрения содержания и средств его выражения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Уважительное отношение к народной культуре, готовность беречь и продолжать 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24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Коллективная творческая композиция «Бал во дворце».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 xml:space="preserve">Учащиеся должны знать: </w:t>
            </w:r>
            <w:r>
              <w:t>истоки и специфику образного языка декоративно-прикладного искусства;</w:t>
            </w:r>
          </w:p>
          <w:p w:rsidR="004F5615" w:rsidRDefault="004F5615">
            <w:r>
              <w:t xml:space="preserve">выявлять в произведениях декоративно-прикладного искусства (народного, классического, современного) </w:t>
            </w:r>
            <w:r>
              <w:lastRenderedPageBreak/>
              <w:t>связь конструктивных, декоративных, изобразительных элементов; единство материала, формы и декора.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lastRenderedPageBreak/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 xml:space="preserve">выполнять коллективную работу; соединять отдельные детали (мебель, фигуры </w:t>
            </w:r>
            <w:r>
              <w:lastRenderedPageBreak/>
              <w:t>людей в нарядных костюмах) в общую композицию.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lastRenderedPageBreak/>
              <w:t>Регулятивные: вносить необходимые коррективы после завершения работы.</w:t>
            </w:r>
          </w:p>
          <w:p w:rsidR="004F5615" w:rsidRDefault="004F5615">
            <w:r>
              <w:t>Познавательные: составлять план и последовательность действий.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 xml:space="preserve">обсуждать  и анализировать работы одноклассников с позиций </w:t>
            </w:r>
            <w:r>
              <w:lastRenderedPageBreak/>
              <w:t>творческих задач данной темы, с точки зрения содержания и средств его выражения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lastRenderedPageBreak/>
              <w:t>Уважительное отношение к народной культуре, готовность беречь и продолжать 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25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О чем рассказывают гербы. Что такое эмблемы, зачем они нужны людям.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  <w:jc w:val="both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 w:rsidP="00A77C09">
            <w:pPr>
              <w:numPr>
                <w:ilvl w:val="0"/>
                <w:numId w:val="2"/>
              </w:numPr>
              <w:ind w:left="0" w:hanging="357"/>
              <w:jc w:val="both"/>
            </w:pPr>
            <w:r>
              <w:t>различать по стилистическим особенностям декоративное искусство разных времен,</w:t>
            </w:r>
          </w:p>
          <w:p w:rsidR="004F5615" w:rsidRDefault="004F5615">
            <w:r>
              <w:t>выявлять в произведениях декоративно-прикладного искусства, связь конструктивных, декоративных, изобразительных элементов; единство материала, формы и декора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>создавать эскиз собственного герба, герба своей семьи; продумывать форму щита, его деления, использовать язык символов.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использовать речь для регуляции своего действия.</w:t>
            </w:r>
          </w:p>
          <w:p w:rsidR="004F5615" w:rsidRDefault="004F5615"/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 xml:space="preserve">составлять план </w:t>
            </w:r>
          </w:p>
          <w:p w:rsidR="004F5615" w:rsidRDefault="004F5615">
            <w:r>
              <w:t>и последовательность действий.</w:t>
            </w:r>
          </w:p>
          <w:p w:rsidR="004F5615" w:rsidRDefault="004F5615">
            <w:r>
              <w:t>Коммуникативные:</w:t>
            </w:r>
          </w:p>
          <w:p w:rsidR="004F5615" w:rsidRDefault="004F5615">
            <w:r>
              <w:t xml:space="preserve">обсуждать </w:t>
            </w:r>
          </w:p>
          <w:p w:rsidR="004F5615" w:rsidRDefault="004F5615">
            <w:r>
              <w:t>и анализировать работы одноклассников с позиций творческих задач данной темы, с точки зрения содержания и средств его выражения.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Уважительное отношение к народной культуре, готовность беречь и продолжать 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26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Обобщающий урок по теме «Декор – человек, общество, время»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t>Проект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i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адекватно воспринимать предложения учителей, товарищей по исправлению допущенных ошибок.</w:t>
            </w:r>
          </w:p>
          <w:p w:rsidR="004F5615" w:rsidRDefault="004F5615">
            <w:r>
              <w:t>Познавательные: выделять и обобщенно фиксировать группы существенных признаков объектов; узнавать, называть и определять объекты и явления окружающей действительности.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lastRenderedPageBreak/>
              <w:t>формулировать собственное мнение и позицию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lastRenderedPageBreak/>
              <w:t>Уважительное отношение к народной культуре, готовность беречь и продолжать 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158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4 четверть                        «Декоративное искусство в современном мире» (9 ч)</w:t>
            </w:r>
          </w:p>
          <w:p w:rsidR="004F5615" w:rsidRDefault="004F5615"/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27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Народная праздничная одежда. Создание эскиза русского народного костюма.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  <w:jc w:val="both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  <w:jc w:val="both"/>
            </w:pPr>
            <w:r>
              <w:t>особенности уникального крестьянского искусства (традиционность, связь с природой, коллективное начало, масштаб космического в образном строе рукотворных вещей, множественность вариантов (варьирование) традиционных образов, мотивов, сюжетов);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  <w:jc w:val="both"/>
            </w:pPr>
            <w:r>
              <w:t>семантическое значение традиционных образов, мотивов (древо жизни, конь, птица, солярные знаки);</w:t>
            </w:r>
          </w:p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>
            <w:r>
              <w:t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элементов; единство материала, формы и декора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>видеть красоту народного костюма, многообразие узоров в одежде; использовать новые художественные техники и материалы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использовать речь для регуляции своего действия;  устанавливать соответствие полученного результата поставленной цели.</w:t>
            </w:r>
          </w:p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преобразовывать познавательную задачу в практическую.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 xml:space="preserve">обсуждать </w:t>
            </w:r>
          </w:p>
          <w:p w:rsidR="004F5615" w:rsidRDefault="004F5615">
            <w:r>
              <w:t>и анализировать работы одноклассников с позиций творческих задач данной темы, с точки зрения содержания и средств его выражения; участвовать в диалоге, связанном с выявлением отличий современного декоративного искусства от народного традиционного.</w:t>
            </w:r>
          </w:p>
          <w:p w:rsidR="004F5615" w:rsidRDefault="004F5615"/>
          <w:p w:rsidR="004F5615" w:rsidRDefault="004F5615">
            <w:pPr>
              <w:rPr>
                <w:rFonts w:eastAsia="Calibri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Готовность беречь и продолжать традиции народного творчества.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28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Изготовление куклы–берегини. Работа в парах.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истоки и специфику образного языка декоративно-прикладного искусства; особенности уникального крестьянского искусства (традиционность, связь с природой, коллективное начало, масштаб космического в образном строе рукотворных вещей, множественность вариантов (варьирование) традиционных образов, мотивов, сюжетов); семантическое значение традиционных образов, мотивов (древо жизни, конь, птица, солярные знаки);</w:t>
            </w:r>
          </w:p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>
            <w:r>
              <w:t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элементов; единство материала, формы и декора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>видеть красоту народного костюма, многообразие узоров в одежде; использовать новые художественные техники и материалы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использовать речь для регуляции своего действия;  устанавливать соответствие полученного результата поставленной цели.</w:t>
            </w:r>
          </w:p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преобразовывать познавательную задачу в практическую.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 xml:space="preserve">обсуждать </w:t>
            </w:r>
          </w:p>
          <w:p w:rsidR="004F5615" w:rsidRDefault="004F5615">
            <w:r>
              <w:t>и анализировать работы одноклассников с позиций творческих задач данной темы, с точки зрения содержания и средств его выражения; участвовать в диалоге, связанном с выявлением отличий современного декоративного искусства от народного традиционного.</w:t>
            </w:r>
          </w:p>
          <w:p w:rsidR="004F5615" w:rsidRDefault="004F5615"/>
          <w:p w:rsidR="004F5615" w:rsidRDefault="004F5615">
            <w:pPr>
              <w:rPr>
                <w:rFonts w:eastAsia="Calibri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t>Самооценка работы.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Навыки сотрудничества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29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Изготовление куклы–берегини. Работа в парах.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 xml:space="preserve">истоки и специфику образного языка декоративно-прикладного искусства; особенности уникального </w:t>
            </w:r>
            <w:r>
              <w:lastRenderedPageBreak/>
              <w:t>крестьянского искусства (традиционность, связь с природой, коллективное начало, масштаб космического в образном строе рукотворных вещей, множественность вариантов (варьирование) традиционных образов, мотивов, сюжетов); семантическое значение традиционных образов, мотивов (древо жизни, конь, птица, солярные знаки);</w:t>
            </w:r>
          </w:p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>
            <w:r>
              <w:t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элементов; единство материала, формы и декора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lastRenderedPageBreak/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t xml:space="preserve">видеть красоту народного костюма, </w:t>
            </w:r>
            <w:r>
              <w:lastRenderedPageBreak/>
              <w:t>многообразие узоров в одежде; использовать новые художественные техники и материалы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lastRenderedPageBreak/>
              <w:t xml:space="preserve">Регулятивные: </w:t>
            </w:r>
          </w:p>
          <w:p w:rsidR="004F5615" w:rsidRDefault="004F5615">
            <w:r>
              <w:t>использовать речь для регуляции своего действия;  устанавливать соответствие полученного результата поставленной цели.</w:t>
            </w:r>
          </w:p>
          <w:p w:rsidR="004F5615" w:rsidRDefault="004F5615">
            <w:r>
              <w:lastRenderedPageBreak/>
              <w:t xml:space="preserve">Познавательные: </w:t>
            </w:r>
          </w:p>
          <w:p w:rsidR="004F5615" w:rsidRDefault="004F5615">
            <w:r>
              <w:t>преобразовывать познавательную задачу в практическую.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 xml:space="preserve">обсуждать </w:t>
            </w:r>
          </w:p>
          <w:p w:rsidR="004F5615" w:rsidRDefault="004F5615">
            <w:r>
              <w:t>и анализировать работы одноклассников с позиций творческих задач данной темы, с точки зрения содержания и средств его выражения; участвовать в диалоге, связанном с выявлением отличий современного декоративного искусства от народного традиционного.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lastRenderedPageBreak/>
              <w:t>Самооценка работы.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Навыки сотрудничества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30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Эскиз русского народного костюма (аппликация с использованием различных материалов). Коллективная работа.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 xml:space="preserve">особенности уникального крестьянского искусства; семантическое значение традиционных образов, мотивов. </w:t>
            </w:r>
            <w:r>
              <w:rPr>
                <w:i/>
              </w:rPr>
              <w:t>Учащиеся должны уметь:</w:t>
            </w:r>
          </w:p>
          <w:p w:rsidR="004F5615" w:rsidRDefault="004F5615">
            <w:r>
              <w:lastRenderedPageBreak/>
              <w:t>выявлять в произведениях декоративно-прикладного искусства; связь конструктивных, декоративных, изобразительных элементов; единство материала, формы и декора.</w:t>
            </w:r>
          </w:p>
          <w:p w:rsidR="004F5615" w:rsidRDefault="004F5615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lastRenderedPageBreak/>
              <w:t>Получат возможность научиться:</w:t>
            </w:r>
          </w:p>
          <w:p w:rsidR="004F5615" w:rsidRDefault="004F5615">
            <w:r>
              <w:t>видеть красоту народного костюма, многообразие узоров в одежде; использовать новые художественные техники и материалы;</w:t>
            </w:r>
          </w:p>
          <w:p w:rsidR="004F5615" w:rsidRDefault="004F5615">
            <w:pPr>
              <w:rPr>
                <w:i/>
              </w:rPr>
            </w:pPr>
            <w:r>
              <w:lastRenderedPageBreak/>
              <w:t>создавать коллективную работу; определять, что в работе было самым главным.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lastRenderedPageBreak/>
              <w:t xml:space="preserve">Регулятивные: </w:t>
            </w:r>
          </w:p>
          <w:p w:rsidR="004F5615" w:rsidRDefault="004F5615">
            <w:r>
              <w:t xml:space="preserve">адекватно воспринимать предложения учителей, </w:t>
            </w:r>
          </w:p>
          <w:p w:rsidR="004F5615" w:rsidRDefault="004F5615">
            <w:r>
              <w:t>товарищей по исправлению допущенных ошибок.</w:t>
            </w:r>
          </w:p>
          <w:p w:rsidR="004F5615" w:rsidRDefault="004F5615"/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контролировать и оценивать процесс и результат деятельности.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lastRenderedPageBreak/>
              <w:t>проявлять активность в коллективной деятельности;</w:t>
            </w:r>
          </w:p>
          <w:p w:rsidR="004F5615" w:rsidRDefault="004F5615">
            <w:r>
              <w:t xml:space="preserve">обсуждать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и анализировать работы одноклассников с позиций творческих задач данной темы, с точки зрения содержания и средств его выражения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lastRenderedPageBreak/>
              <w:t>Самооценка работы.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 xml:space="preserve">Навыки сотрудничества. Воспитание российской гражданской идентичности: патриотизма, любви и уважения к Отечеству, чувства гордости за свою Родину, прошлое и настоящее </w:t>
            </w:r>
            <w:r>
              <w:lastRenderedPageBreak/>
              <w:t>многонационального народа России; осознание своей этнической принадлежности, знание культуры своего народа, края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31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Эскиз русского народного костюма (аппликация с использованием различных материалов). Коллективная работа.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  <w:jc w:val="both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>
            <w:r>
              <w:t xml:space="preserve">особенности уникального крестьянского искусства; семантическое значение традиционных образов, мотивов. </w:t>
            </w:r>
            <w:r>
              <w:rPr>
                <w:i/>
              </w:rPr>
              <w:t>Учащиеся должны уметь:</w:t>
            </w:r>
          </w:p>
          <w:p w:rsidR="004F5615" w:rsidRDefault="004F5615">
            <w:r>
              <w:t>выявлять в произведениях декоративно-прикладного искусства; связь конструктивных, декоративных, изобразительных элементов; единство материала, формы и декора.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Получат возможность научиться:</w:t>
            </w:r>
          </w:p>
          <w:p w:rsidR="004F5615" w:rsidRDefault="004F5615">
            <w:r>
              <w:t>видеть красоту народного костюма, многообразие узоров в одежде; использовать новые художественные техники и материалы;</w:t>
            </w:r>
          </w:p>
          <w:p w:rsidR="004F5615" w:rsidRDefault="004F5615">
            <w:pPr>
              <w:rPr>
                <w:i/>
              </w:rPr>
            </w:pPr>
            <w:r>
              <w:t>создавать коллективную работу; определять, что в работе было самым главным.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 xml:space="preserve">адекватно воспринимать предложения учителей, </w:t>
            </w:r>
          </w:p>
          <w:p w:rsidR="004F5615" w:rsidRDefault="004F5615">
            <w:r>
              <w:t>товарищей по исправлению допущенных ошибок.</w:t>
            </w:r>
          </w:p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контролировать и оценивать процесс и результат деятельности.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>проявлять активность в коллективной деятельности;</w:t>
            </w:r>
          </w:p>
          <w:p w:rsidR="004F5615" w:rsidRDefault="004F5615">
            <w:r>
              <w:t xml:space="preserve">обсуждать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и анализировать работы одноклассников с позиций творческих задач данной темы, с точки зрения содержания и средств его выражения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t>Самооценка работы.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Навыки сотрудничества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32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Праздничные народные гулянья. Коллективная работа.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</w:pPr>
            <w:r>
              <w:t>особенности уникального крестьянского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  <w:jc w:val="both"/>
              <w:rPr>
                <w:i/>
              </w:rPr>
            </w:pPr>
            <w:r>
              <w:lastRenderedPageBreak/>
              <w:t xml:space="preserve">семантическое значение традиционных образов, мотивов. </w:t>
            </w:r>
            <w:r>
              <w:rPr>
                <w:i/>
              </w:rPr>
              <w:t>Учащиеся должны уметь:</w:t>
            </w:r>
          </w:p>
          <w:p w:rsidR="004F5615" w:rsidRDefault="004F5615">
            <w:r>
              <w:t>выявлять в произведениях декоративно-прикладного искусства; связь конструктивных, декоративных, изобразительных элементов; единство материала, формы и декора.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lastRenderedPageBreak/>
              <w:t>Получат возможность научиться:</w:t>
            </w:r>
          </w:p>
          <w:p w:rsidR="004F5615" w:rsidRDefault="004F5615">
            <w:r>
              <w:t xml:space="preserve">создавать творческую композицию </w:t>
            </w:r>
          </w:p>
          <w:p w:rsidR="004F5615" w:rsidRDefault="004F5615">
            <w:pPr>
              <w:rPr>
                <w:i/>
              </w:rPr>
            </w:pPr>
            <w:r>
              <w:lastRenderedPageBreak/>
              <w:t>по представлению, используя в одежде людей национальный орнамент.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lastRenderedPageBreak/>
              <w:t xml:space="preserve">Регулятивные: </w:t>
            </w:r>
          </w:p>
          <w:p w:rsidR="004F5615" w:rsidRDefault="004F5615">
            <w:r>
              <w:t>устанавливать соответствие полученного результата поставленной цели.</w:t>
            </w:r>
          </w:p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lastRenderedPageBreak/>
              <w:t>контролировать и оценивать процесс и результат деятельности.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>проявлять активность в коллективной деятельности;</w:t>
            </w:r>
          </w:p>
          <w:p w:rsidR="004F5615" w:rsidRDefault="004F5615">
            <w:r>
              <w:t xml:space="preserve">обсуждать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и анализировать работы одноклассников с позиций творческих задач данной темы, с точки зрения содержания и средств его выражения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lastRenderedPageBreak/>
              <w:t>Самооценка работы.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Навыки сотрудничества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33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b/>
              </w:rPr>
            </w:pPr>
            <w:r>
              <w:rPr>
                <w:b/>
                <w:color w:val="000000"/>
                <w:lang w:eastAsia="en-US"/>
              </w:rPr>
              <w:t>Современное выставочное искусство.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Ориентируются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широком разнообразии современного декоративно-прикладного искусства, различать по материалам, технике исполнения  художественное стекло, керамику, ковку, литье, гобелен и т.д.</w:t>
            </w:r>
          </w:p>
          <w:p w:rsidR="004F5615" w:rsidRDefault="004F561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Выявляют и называют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характерные особенности современного декоративно-прикладного искусства.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Высказываются</w:t>
            </w:r>
            <w:r>
              <w:rPr>
                <w:rFonts w:eastAsia="Calibri"/>
                <w:lang w:eastAsia="en-US"/>
              </w:rPr>
              <w:t xml:space="preserve"> по поводу роли выразительных средств и пластического языка материала в построении декоративного образа.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Находят и определяют</w:t>
            </w:r>
            <w:r>
              <w:rPr>
                <w:rFonts w:eastAsia="Calibri"/>
                <w:lang w:eastAsia="en-US"/>
              </w:rPr>
              <w:t xml:space="preserve"> в произведениях декоративно-прикладного искусства связь конструктивного, декоративного и изобразительного видов деятельности, а также неразрывное единство материала, формы и декора.</w:t>
            </w:r>
          </w:p>
          <w:p w:rsidR="004F5615" w:rsidRDefault="004F5615">
            <w:pPr>
              <w:rPr>
                <w:i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устанавливать соответствие полученного результата поставленной цели.</w:t>
            </w:r>
          </w:p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контролировать и оценивать процесс и результат деятельности.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>проявлять активность в коллективной деятельности;</w:t>
            </w:r>
          </w:p>
          <w:p w:rsidR="004F5615" w:rsidRDefault="004F5615">
            <w:r>
              <w:t xml:space="preserve">обсуждать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и анализировать работы одноклассников с позиций творческих задач данной темы, с точки зрения содержания и средств его выражения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t>Самооценка работы.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Навыки сотрудничества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34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Человек и мода.</w:t>
            </w:r>
          </w:p>
          <w:p w:rsidR="004F5615" w:rsidRDefault="004F5615">
            <w:pPr>
              <w:rPr>
                <w:b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знать: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  <w:jc w:val="both"/>
            </w:pPr>
            <w:r>
              <w:t>истоки и специфику образного языка декоративно-прикладного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  <w:jc w:val="both"/>
            </w:pPr>
            <w:r>
              <w:lastRenderedPageBreak/>
              <w:t>особенности уникального крестьянского искусства;</w:t>
            </w:r>
          </w:p>
          <w:p w:rsidR="004F5615" w:rsidRDefault="004F5615" w:rsidP="00A77C09">
            <w:pPr>
              <w:numPr>
                <w:ilvl w:val="0"/>
                <w:numId w:val="1"/>
              </w:numPr>
              <w:ind w:left="0" w:hanging="357"/>
              <w:jc w:val="both"/>
            </w:pPr>
            <w:r>
              <w:t>семантическое значение традиционных образов, мотивов (древо жизни, конь, птица, солярные знаки);</w:t>
            </w:r>
          </w:p>
          <w:p w:rsidR="004F5615" w:rsidRDefault="004F5615">
            <w:pPr>
              <w:jc w:val="center"/>
              <w:rPr>
                <w:i/>
              </w:rPr>
            </w:pPr>
            <w:r>
              <w:rPr>
                <w:i/>
              </w:rPr>
              <w:t>Учащиеся должны уметь:</w:t>
            </w:r>
          </w:p>
          <w:p w:rsidR="004F5615" w:rsidRDefault="004F5615">
            <w:r>
              <w:t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элементов; единство материала, формы и декора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i/>
              </w:rPr>
            </w:pPr>
            <w:r>
              <w:rPr>
                <w:i/>
              </w:rPr>
              <w:lastRenderedPageBreak/>
              <w:t>Получат возможность научиться:</w:t>
            </w:r>
          </w:p>
          <w:p w:rsidR="004F5615" w:rsidRDefault="004F5615">
            <w:pPr>
              <w:rPr>
                <w:i/>
              </w:rPr>
            </w:pPr>
            <w:r>
              <w:lastRenderedPageBreak/>
              <w:t>отличать по моде определенную эпоху.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r>
              <w:lastRenderedPageBreak/>
              <w:t xml:space="preserve">Регулятивные: </w:t>
            </w:r>
          </w:p>
          <w:p w:rsidR="004F5615" w:rsidRDefault="004F5615">
            <w:r>
              <w:t>использовать речь для регуляции своего действия.</w:t>
            </w:r>
          </w:p>
          <w:p w:rsidR="004F5615" w:rsidRDefault="004F5615"/>
          <w:p w:rsidR="004F5615" w:rsidRDefault="004F5615">
            <w:r>
              <w:lastRenderedPageBreak/>
              <w:t xml:space="preserve">Познавательные: </w:t>
            </w:r>
          </w:p>
          <w:p w:rsidR="004F5615" w:rsidRDefault="004F5615">
            <w:r>
              <w:t>преобразовывать познавательную задачу в практическую.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 xml:space="preserve">обсуждать </w:t>
            </w:r>
          </w:p>
          <w:p w:rsidR="004F5615" w:rsidRDefault="004F5615">
            <w:pPr>
              <w:rPr>
                <w:rFonts w:eastAsia="Calibri"/>
                <w:lang w:eastAsia="en-US"/>
              </w:rPr>
            </w:pPr>
            <w:r>
              <w:t>и анализировать работы одноклассников с позиций творческих задач данной темы, с точки зрения содержания и средств его выражения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lang w:eastAsia="en-US"/>
              </w:rPr>
            </w:pPr>
            <w:r>
              <w:lastRenderedPageBreak/>
              <w:t xml:space="preserve">Уважительное отношение к народной народной культуре, готовность беречь и продолжать </w:t>
            </w:r>
            <w:r>
              <w:lastRenderedPageBreak/>
              <w:t>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>35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pPr>
              <w:rPr>
                <w:b/>
              </w:rPr>
            </w:pPr>
            <w:r>
              <w:rPr>
                <w:b/>
              </w:rPr>
              <w:t>Обобщающий урок по теме</w:t>
            </w:r>
          </w:p>
          <w:p w:rsidR="004F5615" w:rsidRDefault="004F5615">
            <w:pPr>
              <w:rPr>
                <w:b/>
              </w:rPr>
            </w:pPr>
            <w:r>
              <w:rPr>
                <w:b/>
              </w:rPr>
              <w:t xml:space="preserve"> « Роль декоративно-прикладного искусства в жизни человека»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t>Тестирование и практическая работа. Обобщение знаний.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i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t xml:space="preserve">Регулятивные: </w:t>
            </w:r>
          </w:p>
          <w:p w:rsidR="004F5615" w:rsidRDefault="004F5615">
            <w:r>
              <w:t>использовать речь для регуляции своего действия.</w:t>
            </w:r>
          </w:p>
          <w:p w:rsidR="004F5615" w:rsidRDefault="004F5615">
            <w:r>
              <w:t xml:space="preserve">Познавательные: </w:t>
            </w:r>
          </w:p>
          <w:p w:rsidR="004F5615" w:rsidRDefault="004F5615">
            <w:r>
              <w:t>выделять и обобщенно фиксировать группы существенных признаков объектов.</w:t>
            </w:r>
          </w:p>
          <w:p w:rsidR="004F5615" w:rsidRDefault="004F5615">
            <w:r>
              <w:t xml:space="preserve">Коммуникативные: </w:t>
            </w:r>
          </w:p>
          <w:p w:rsidR="004F5615" w:rsidRDefault="004F5615">
            <w:r>
              <w:t>формулировать собственное мнение и позицию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t>Уважительное отношение к народной культуре, готовность беречь и продолжать традиции народного творчества. Эстетические потребности.</w:t>
            </w:r>
          </w:p>
        </w:tc>
      </w:tr>
      <w:tr w:rsidR="004F5615" w:rsidTr="004F5615">
        <w:trPr>
          <w:trHeight w:val="414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615" w:rsidRDefault="004F5615">
            <w:r>
              <w:rPr>
                <w:rFonts w:eastAsia="Calibri"/>
                <w:b/>
                <w:lang w:eastAsia="en-US"/>
              </w:rPr>
              <w:t>Итого 35 часов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>
            <w:pPr>
              <w:rPr>
                <w:i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615" w:rsidRDefault="004F5615"/>
        </w:tc>
      </w:tr>
    </w:tbl>
    <w:p w:rsidR="004F5615" w:rsidRDefault="004F5615" w:rsidP="004F5615">
      <w:pPr>
        <w:jc w:val="both"/>
        <w:rPr>
          <w:sz w:val="22"/>
          <w:szCs w:val="22"/>
        </w:rPr>
      </w:pPr>
    </w:p>
    <w:p w:rsidR="004F5615" w:rsidRDefault="004F5615" w:rsidP="004F5615">
      <w:pPr>
        <w:jc w:val="both"/>
        <w:rPr>
          <w:sz w:val="22"/>
          <w:szCs w:val="22"/>
        </w:rPr>
      </w:pPr>
    </w:p>
    <w:p w:rsidR="004F5615" w:rsidRDefault="004F5615" w:rsidP="004F5615">
      <w:pPr>
        <w:jc w:val="center"/>
        <w:rPr>
          <w:b/>
          <w:sz w:val="22"/>
          <w:szCs w:val="22"/>
          <w:lang w:val="tt-RU"/>
        </w:rPr>
      </w:pPr>
    </w:p>
    <w:p w:rsidR="004F5615" w:rsidRDefault="004F5615" w:rsidP="004F5615">
      <w:pPr>
        <w:jc w:val="center"/>
        <w:rPr>
          <w:b/>
          <w:sz w:val="22"/>
          <w:szCs w:val="22"/>
        </w:rPr>
      </w:pPr>
    </w:p>
    <w:p w:rsidR="004F5615" w:rsidRDefault="004F5615" w:rsidP="004F5615">
      <w:pPr>
        <w:rPr>
          <w:b/>
          <w:sz w:val="22"/>
          <w:szCs w:val="22"/>
        </w:rPr>
      </w:pPr>
    </w:p>
    <w:p w:rsidR="004F5615" w:rsidRDefault="004F5615" w:rsidP="004F5615">
      <w:pPr>
        <w:spacing w:after="33" w:line="256" w:lineRule="auto"/>
        <w:ind w:left="2948" w:right="1" w:hanging="10"/>
        <w:jc w:val="center"/>
        <w:rPr>
          <w:color w:val="000000"/>
          <w:szCs w:val="22"/>
          <w:lang w:eastAsia="en-US"/>
        </w:rPr>
      </w:pPr>
      <w:r>
        <w:rPr>
          <w:b/>
          <w:color w:val="000000"/>
          <w:szCs w:val="20"/>
        </w:rPr>
        <w:t>Содержание учебного предмета</w:t>
      </w:r>
    </w:p>
    <w:tbl>
      <w:tblPr>
        <w:tblW w:w="13853" w:type="dxa"/>
        <w:jc w:val="center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2906"/>
        <w:gridCol w:w="10947"/>
      </w:tblGrid>
      <w:tr w:rsidR="004F5615" w:rsidTr="004F5615">
        <w:trPr>
          <w:trHeight w:val="562"/>
          <w:jc w:val="center"/>
        </w:trPr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5615" w:rsidRDefault="004F5615">
            <w:pPr>
              <w:spacing w:line="256" w:lineRule="auto"/>
              <w:jc w:val="center"/>
              <w:rPr>
                <w:b/>
                <w:color w:val="000000"/>
                <w:szCs w:val="22"/>
                <w:lang w:val="en-US" w:eastAsia="en-US"/>
              </w:rPr>
            </w:pPr>
            <w:r>
              <w:rPr>
                <w:b/>
                <w:color w:val="000000"/>
                <w:szCs w:val="22"/>
                <w:lang w:val="en-US" w:eastAsia="en-US"/>
              </w:rPr>
              <w:lastRenderedPageBreak/>
              <w:t>Название раздела</w:t>
            </w:r>
          </w:p>
        </w:tc>
        <w:tc>
          <w:tcPr>
            <w:tcW w:w="10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5615" w:rsidRDefault="004F5615">
            <w:pPr>
              <w:spacing w:line="256" w:lineRule="auto"/>
              <w:jc w:val="center"/>
              <w:rPr>
                <w:b/>
                <w:color w:val="000000"/>
                <w:szCs w:val="22"/>
                <w:lang w:val="en-US" w:eastAsia="en-US"/>
              </w:rPr>
            </w:pPr>
            <w:r>
              <w:rPr>
                <w:b/>
                <w:color w:val="000000"/>
                <w:szCs w:val="22"/>
                <w:lang w:val="en-US" w:eastAsia="en-US"/>
              </w:rPr>
              <w:t>Краткое содержание</w:t>
            </w:r>
          </w:p>
        </w:tc>
      </w:tr>
      <w:tr w:rsidR="004F5615" w:rsidTr="004F5615">
        <w:trPr>
          <w:trHeight w:val="562"/>
          <w:jc w:val="center"/>
        </w:trPr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5615" w:rsidRDefault="004F561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Древние корни народного искусства</w:t>
            </w:r>
          </w:p>
        </w:tc>
        <w:tc>
          <w:tcPr>
            <w:tcW w:w="10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5615" w:rsidRDefault="004F561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Изучение народного творчества и традиций преемственности духовной культуры России. Развитие творческих способностей  и совершенствование навыков постижения средств декоративно - прикладного искусства, обогащение  опыта  восприятия и оценки произведений декоративно-прикладного искусства, формирование ценностно-смысловой компетенции. </w:t>
            </w:r>
          </w:p>
        </w:tc>
      </w:tr>
      <w:tr w:rsidR="004F5615" w:rsidTr="004F5615">
        <w:trPr>
          <w:trHeight w:val="562"/>
          <w:jc w:val="center"/>
        </w:trPr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5615" w:rsidRDefault="004F561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Связь времен в народном искусстве</w:t>
            </w:r>
          </w:p>
        </w:tc>
        <w:tc>
          <w:tcPr>
            <w:tcW w:w="10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5615" w:rsidRDefault="004F561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Включение детей  в поисковые группы по изучению  традиционных народных художественных промыслов России (Жостово, Хохломы, Гжели). При знакомстве учащихся с филимоновской, дымковской, каргопольской народными глиняными игрушками, следует обратить внимание на живучесть в них древнейших образов: коня, птицы, бабы. </w:t>
            </w:r>
          </w:p>
        </w:tc>
      </w:tr>
      <w:tr w:rsidR="004F5615" w:rsidTr="004F5615">
        <w:trPr>
          <w:trHeight w:val="562"/>
          <w:jc w:val="center"/>
        </w:trPr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5615" w:rsidRDefault="004F561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Декор, человек, общество, время</w:t>
            </w:r>
          </w:p>
        </w:tc>
        <w:tc>
          <w:tcPr>
            <w:tcW w:w="10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5615" w:rsidRDefault="004F561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Проявлять эмоциональный отклик, интерес к многообразию форм и декора в классическом декоративно-прикладном искусстве разных народов, стран, времен; видеть в его произведениях социальную окрашенность. </w:t>
            </w:r>
            <w:r>
              <w:rPr>
                <w:sz w:val="22"/>
                <w:szCs w:val="22"/>
              </w:rPr>
              <w:tab/>
              <w:t xml:space="preserve">Акцентировать внимание на социальной функции этого искусства, обостряя представления о его роли в организации жизни общества, в формировании и регулировании человеческих отношений, в различении людей по социальной и профессиональной принадлежности.   Разговор о социальной роли декоративного искусства следует замкнуть на современности, чтобы показать учащимся, что костюм, его декор и сегодня сообщает информацию, закрепленную в форме знаков-отличий. Эти знаки имеют общественно-символическое значение. Знакомясь с образом художественной культуры древних египтян Древней Греции, Востока на примере Японии, Западной Европы периода Средневековья основной акцент переносится на декоративно-знаковую, социальную роль костюма и, кроме того, закрепляется эмоциональный интерес учащихся к образному, стилевому единству декора одежды, предметов быта, интерьера, относящихся к определенной эпохе. </w:t>
            </w:r>
          </w:p>
          <w:p w:rsidR="004F5615" w:rsidRDefault="004F561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Ознакомление с гербами и эмблемами ,  о символическом характере языка герба как отличительного знака, о его составных частях, о символическом значении изобразительных элементов и цвета в искусстве геральдики, о символах и эмблемах в современном обществе.</w:t>
            </w:r>
          </w:p>
        </w:tc>
      </w:tr>
      <w:tr w:rsidR="004F5615" w:rsidTr="004F5615">
        <w:trPr>
          <w:trHeight w:val="562"/>
          <w:jc w:val="center"/>
        </w:trPr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5615" w:rsidRDefault="004F5615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Современное декоративное искусство</w:t>
            </w:r>
          </w:p>
        </w:tc>
        <w:tc>
          <w:tcPr>
            <w:tcW w:w="10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5615" w:rsidRDefault="004F5615">
            <w:pPr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Сформировать у школьников представление о многообразии проявлений современного декоративного искусства, о взаимосвязи материала, формы и содержания, о новом понимании красоты современными художниками и нацелить на поиск и решение декоративной композиции.</w:t>
            </w:r>
          </w:p>
          <w:p w:rsidR="004F5615" w:rsidRDefault="004F5615">
            <w:pPr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Расширить представление детей о декоративном искусстве ( керамика, художественное стекло,  металл, гобелен, роспись по ткани);</w:t>
            </w:r>
          </w:p>
          <w:p w:rsidR="004F5615" w:rsidRDefault="004F5615">
            <w:pPr>
              <w:spacing w:line="256" w:lineRule="auto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Развивать образно-ассоциативное мышление как форму освоения мира, творческие способности, эстетические чувства;</w:t>
            </w:r>
          </w:p>
          <w:p w:rsidR="004F5615" w:rsidRDefault="004F5615">
            <w:pPr>
              <w:spacing w:line="256" w:lineRule="auto"/>
              <w:rPr>
                <w:color w:val="000000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Воспитать эстетическое отношение к современному декоративно- прикладному искусству, уважение к творчеству профессиональных художников, к декоративному творчеству. Выполнить эскиз декоративной композиции.</w:t>
            </w:r>
          </w:p>
        </w:tc>
      </w:tr>
    </w:tbl>
    <w:p w:rsidR="0011491F" w:rsidRDefault="0011491F"/>
    <w:sectPr w:rsidR="0011491F" w:rsidSect="004F561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867523"/>
    <w:multiLevelType w:val="hybridMultilevel"/>
    <w:tmpl w:val="64604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9B2B72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507D3F"/>
    <w:multiLevelType w:val="hybridMultilevel"/>
    <w:tmpl w:val="4448E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4C0"/>
    <w:rsid w:val="0011491F"/>
    <w:rsid w:val="004F5615"/>
    <w:rsid w:val="00685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88776B-D9F0-49FA-9238-35D27ABF2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6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4F5615"/>
  </w:style>
  <w:style w:type="paragraph" w:styleId="a4">
    <w:name w:val="No Spacing"/>
    <w:link w:val="a3"/>
    <w:uiPriority w:val="99"/>
    <w:qFormat/>
    <w:rsid w:val="004F56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068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6255</Words>
  <Characters>35654</Characters>
  <Application>Microsoft Office Word</Application>
  <DocSecurity>0</DocSecurity>
  <Lines>297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2022-10-17T09:34:00Z</dcterms:created>
  <dcterms:modified xsi:type="dcterms:W3CDTF">2022-10-17T09:34:00Z</dcterms:modified>
</cp:coreProperties>
</file>